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78EEB" w14:textId="77777777" w:rsidR="001C0B5B" w:rsidRDefault="001C0B5B" w:rsidP="001C0B5B">
      <w:pPr>
        <w:pStyle w:val="a3"/>
        <w:ind w:left="284"/>
        <w:rPr>
          <w:b/>
          <w:sz w:val="22"/>
          <w:szCs w:val="22"/>
          <w:u w:val="single"/>
        </w:rPr>
      </w:pPr>
      <w:bookmarkStart w:id="0" w:name="_Hlk74817454"/>
    </w:p>
    <w:p w14:paraId="7D6F0F83" w14:textId="57146853" w:rsidR="005A5C4C" w:rsidRDefault="00E21FB7" w:rsidP="001C0B5B">
      <w:pPr>
        <w:pStyle w:val="a3"/>
        <w:ind w:left="284"/>
        <w:jc w:val="center"/>
        <w:rPr>
          <w:b/>
          <w:szCs w:val="22"/>
        </w:rPr>
      </w:pPr>
      <w:r w:rsidRPr="001C0B5B">
        <w:rPr>
          <w:b/>
          <w:szCs w:val="22"/>
        </w:rPr>
        <w:t>ПЕРЕЧЕНЬ ДОКУМЕНТОВ ДЛЯ ГРАЖДАН, ПРОЖИВАЮЩИХ В ЧАСТНОМ СЕКТОРЕ</w:t>
      </w:r>
    </w:p>
    <w:p w14:paraId="44F326F9" w14:textId="77777777" w:rsidR="001C0B5B" w:rsidRPr="001C0B5B" w:rsidRDefault="001C0B5B" w:rsidP="001C0B5B">
      <w:pPr>
        <w:pStyle w:val="a3"/>
        <w:ind w:left="284"/>
        <w:rPr>
          <w:b/>
          <w:szCs w:val="22"/>
        </w:rPr>
      </w:pPr>
    </w:p>
    <w:p w14:paraId="28B30D4D" w14:textId="3F2AEABC" w:rsidR="005A5C4C" w:rsidRPr="001C0B5B" w:rsidRDefault="005A5C4C" w:rsidP="001C0B5B">
      <w:pPr>
        <w:ind w:left="284"/>
        <w:jc w:val="center"/>
        <w:rPr>
          <w:b/>
          <w:szCs w:val="22"/>
        </w:rPr>
      </w:pPr>
      <w:r w:rsidRPr="001C0B5B">
        <w:rPr>
          <w:b/>
          <w:szCs w:val="22"/>
        </w:rPr>
        <w:t>(на основании постановлений правительства СО  №688-ПП, 689-ПП, 690-ПП от 26.06.2012г.)</w:t>
      </w:r>
      <w:r w:rsidR="001C0B5B">
        <w:rPr>
          <w:b/>
          <w:szCs w:val="22"/>
        </w:rPr>
        <w:t>:</w:t>
      </w:r>
    </w:p>
    <w:p w14:paraId="6E7EDA39" w14:textId="77777777" w:rsidR="001C0B5B" w:rsidRPr="003C74E7" w:rsidRDefault="001C0B5B" w:rsidP="001C0B5B">
      <w:pPr>
        <w:ind w:left="284"/>
        <w:rPr>
          <w:b/>
          <w:sz w:val="22"/>
          <w:szCs w:val="22"/>
          <w:u w:val="single"/>
        </w:rPr>
      </w:pPr>
    </w:p>
    <w:p w14:paraId="64D7C948" w14:textId="2E258839" w:rsidR="001C0B5B" w:rsidRDefault="0086084A" w:rsidP="001C0B5B">
      <w:pPr>
        <w:ind w:left="284"/>
        <w:rPr>
          <w:sz w:val="28"/>
          <w:szCs w:val="28"/>
        </w:rPr>
      </w:pPr>
      <w:r>
        <w:rPr>
          <w:sz w:val="28"/>
          <w:szCs w:val="28"/>
        </w:rPr>
        <w:t>1.</w:t>
      </w:r>
      <w:r w:rsidR="001C0B5B" w:rsidRPr="001C0B5B">
        <w:rPr>
          <w:sz w:val="28"/>
          <w:szCs w:val="28"/>
        </w:rPr>
        <w:t xml:space="preserve"> паспорт; </w:t>
      </w:r>
    </w:p>
    <w:p w14:paraId="6D1BAC32" w14:textId="0593C013" w:rsidR="001C0B5B" w:rsidRPr="001C0B5B" w:rsidRDefault="0086084A" w:rsidP="001C0B5B">
      <w:pPr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  <w:r w:rsidR="001C0B5B" w:rsidRPr="001C0B5B">
        <w:rPr>
          <w:sz w:val="28"/>
          <w:szCs w:val="28"/>
        </w:rPr>
        <w:t xml:space="preserve"> страховое свидетельство (СНИЛС);</w:t>
      </w:r>
    </w:p>
    <w:p w14:paraId="2F28E8B7" w14:textId="5CA605AD" w:rsidR="001C0B5B" w:rsidRPr="001C0B5B" w:rsidRDefault="0086084A" w:rsidP="001C0B5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0B5B" w:rsidRPr="001C0B5B">
        <w:rPr>
          <w:sz w:val="28"/>
          <w:szCs w:val="28"/>
        </w:rPr>
        <w:t>документы на льготы;</w:t>
      </w:r>
    </w:p>
    <w:p w14:paraId="4F7476B7" w14:textId="5821CDE1" w:rsidR="001C0B5B" w:rsidRPr="001C0B5B" w:rsidRDefault="0086084A" w:rsidP="001C0B5B">
      <w:pPr>
        <w:ind w:left="284"/>
        <w:rPr>
          <w:sz w:val="28"/>
          <w:szCs w:val="28"/>
        </w:rPr>
      </w:pPr>
      <w:r>
        <w:rPr>
          <w:sz w:val="28"/>
          <w:szCs w:val="28"/>
        </w:rPr>
        <w:t>4.</w:t>
      </w:r>
      <w:r w:rsidR="001C0B5B" w:rsidRPr="001C0B5B">
        <w:rPr>
          <w:sz w:val="28"/>
          <w:szCs w:val="28"/>
        </w:rPr>
        <w:t xml:space="preserve"> пенсионное удостоверение;</w:t>
      </w:r>
    </w:p>
    <w:p w14:paraId="45EE8B34" w14:textId="1A305119" w:rsidR="001C0B5B" w:rsidRPr="001C0B5B" w:rsidRDefault="0086084A" w:rsidP="001C0B5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0B5B" w:rsidRPr="001C0B5B">
        <w:rPr>
          <w:sz w:val="28"/>
          <w:szCs w:val="28"/>
        </w:rPr>
        <w:t>документ на право собственности жилым помещением (домовая книга, свидетельство о государственной регистрации);</w:t>
      </w:r>
    </w:p>
    <w:p w14:paraId="67C04210" w14:textId="558C57F9" w:rsidR="005A5C4C" w:rsidRDefault="0086084A" w:rsidP="001C0B5B">
      <w:pPr>
        <w:ind w:left="284"/>
        <w:rPr>
          <w:sz w:val="28"/>
          <w:szCs w:val="28"/>
        </w:rPr>
      </w:pPr>
      <w:r>
        <w:rPr>
          <w:sz w:val="28"/>
          <w:szCs w:val="28"/>
        </w:rPr>
        <w:t>6.</w:t>
      </w:r>
      <w:r w:rsidR="005A5C4C" w:rsidRPr="001C0B5B">
        <w:rPr>
          <w:sz w:val="28"/>
          <w:szCs w:val="28"/>
        </w:rPr>
        <w:t xml:space="preserve"> справка с места жительства с обязательным указанием общей площади жилья, количества прописанных человек, наличие отопления</w:t>
      </w:r>
      <w:r w:rsidR="008320D8" w:rsidRPr="001C0B5B">
        <w:rPr>
          <w:sz w:val="28"/>
          <w:szCs w:val="28"/>
        </w:rPr>
        <w:t xml:space="preserve"> (действительна в течение месяца со дня выдачи)</w:t>
      </w:r>
      <w:proofErr w:type="gramStart"/>
      <w:r w:rsidR="008320D8" w:rsidRPr="001C0B5B">
        <w:rPr>
          <w:sz w:val="28"/>
          <w:szCs w:val="28"/>
        </w:rPr>
        <w:t xml:space="preserve"> </w:t>
      </w:r>
      <w:r w:rsidR="005A5C4C" w:rsidRPr="001C0B5B">
        <w:rPr>
          <w:sz w:val="28"/>
          <w:szCs w:val="28"/>
        </w:rPr>
        <w:t>;</w:t>
      </w:r>
      <w:proofErr w:type="gramEnd"/>
    </w:p>
    <w:p w14:paraId="502310E7" w14:textId="4A8E28A6" w:rsidR="0086084A" w:rsidRPr="001C0B5B" w:rsidRDefault="0086084A" w:rsidP="001C0B5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7. Квитанции </w:t>
      </w:r>
      <w:r w:rsidRPr="0086084A">
        <w:rPr>
          <w:b/>
          <w:sz w:val="28"/>
          <w:szCs w:val="28"/>
        </w:rPr>
        <w:t>с отметкой об оплате</w:t>
      </w:r>
      <w:r>
        <w:rPr>
          <w:sz w:val="28"/>
          <w:szCs w:val="28"/>
        </w:rPr>
        <w:t>:</w:t>
      </w:r>
    </w:p>
    <w:p w14:paraId="475B8F1F" w14:textId="11A39863" w:rsidR="00E21FB7" w:rsidRPr="0086084A" w:rsidRDefault="00E21FB7" w:rsidP="0086084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6084A">
        <w:rPr>
          <w:sz w:val="28"/>
          <w:szCs w:val="28"/>
        </w:rPr>
        <w:t>квитанцию на газ за месяц предшествующий обращению;</w:t>
      </w:r>
    </w:p>
    <w:p w14:paraId="1E8E6A3C" w14:textId="0849EC71" w:rsidR="00E21FB7" w:rsidRPr="0086084A" w:rsidRDefault="00E21FB7" w:rsidP="0086084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6084A">
        <w:rPr>
          <w:sz w:val="28"/>
          <w:szCs w:val="28"/>
        </w:rPr>
        <w:t>квитанцию на электроэнергию за месяц предшествующий обращению;</w:t>
      </w:r>
    </w:p>
    <w:p w14:paraId="588E4EB2" w14:textId="4AA98E15" w:rsidR="005A5C4C" w:rsidRPr="0086084A" w:rsidRDefault="005A5C4C" w:rsidP="0086084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6084A">
        <w:rPr>
          <w:sz w:val="28"/>
          <w:szCs w:val="28"/>
        </w:rPr>
        <w:t>на оплат</w:t>
      </w:r>
      <w:r w:rsidR="001C0B5B" w:rsidRPr="0086084A">
        <w:rPr>
          <w:sz w:val="28"/>
          <w:szCs w:val="28"/>
        </w:rPr>
        <w:t>у отопления, ГВС</w:t>
      </w:r>
      <w:r w:rsidRPr="0086084A">
        <w:rPr>
          <w:sz w:val="28"/>
          <w:szCs w:val="28"/>
        </w:rPr>
        <w:t>;</w:t>
      </w:r>
    </w:p>
    <w:p w14:paraId="666DE6C4" w14:textId="0E771181" w:rsidR="005A5C4C" w:rsidRPr="0086084A" w:rsidRDefault="005A5C4C" w:rsidP="0086084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6084A">
        <w:rPr>
          <w:sz w:val="28"/>
          <w:szCs w:val="28"/>
        </w:rPr>
        <w:t xml:space="preserve">на оплату холодной воды </w:t>
      </w:r>
      <w:r w:rsidR="001C0B5B" w:rsidRPr="0086084A">
        <w:rPr>
          <w:sz w:val="28"/>
          <w:szCs w:val="28"/>
        </w:rPr>
        <w:t xml:space="preserve"> (</w:t>
      </w:r>
      <w:r w:rsidRPr="0086084A">
        <w:rPr>
          <w:sz w:val="28"/>
          <w:szCs w:val="28"/>
        </w:rPr>
        <w:t>справка из «Водоканала»</w:t>
      </w:r>
      <w:r w:rsidR="009D799A" w:rsidRPr="0086084A">
        <w:rPr>
          <w:sz w:val="28"/>
          <w:szCs w:val="28"/>
        </w:rPr>
        <w:t>)</w:t>
      </w:r>
      <w:r w:rsidRPr="0086084A">
        <w:rPr>
          <w:sz w:val="28"/>
          <w:szCs w:val="28"/>
        </w:rPr>
        <w:t>;</w:t>
      </w:r>
    </w:p>
    <w:p w14:paraId="07288B68" w14:textId="77777777" w:rsidR="001C0B5B" w:rsidRDefault="001C0B5B" w:rsidP="001C0B5B">
      <w:pPr>
        <w:ind w:left="284"/>
        <w:rPr>
          <w:sz w:val="28"/>
          <w:szCs w:val="28"/>
        </w:rPr>
      </w:pPr>
    </w:p>
    <w:p w14:paraId="4367FCCD" w14:textId="56FE389E" w:rsidR="009D799A" w:rsidRPr="00935DB2" w:rsidRDefault="0086084A" w:rsidP="001C0B5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35DB2">
        <w:rPr>
          <w:sz w:val="28"/>
          <w:szCs w:val="28"/>
        </w:rPr>
        <w:t>П</w:t>
      </w:r>
      <w:r w:rsidR="009D799A" w:rsidRPr="00935DB2">
        <w:rPr>
          <w:sz w:val="28"/>
          <w:szCs w:val="28"/>
        </w:rPr>
        <w:t xml:space="preserve">олучатели компенсации за счет средств </w:t>
      </w:r>
      <w:r w:rsidR="009D799A" w:rsidRPr="00935DB2">
        <w:rPr>
          <w:b/>
          <w:sz w:val="28"/>
          <w:szCs w:val="28"/>
        </w:rPr>
        <w:t xml:space="preserve">областного </w:t>
      </w:r>
      <w:r w:rsidR="009D799A" w:rsidRPr="00935DB2">
        <w:rPr>
          <w:sz w:val="28"/>
          <w:szCs w:val="28"/>
        </w:rPr>
        <w:t>бюджета</w:t>
      </w:r>
      <w:r w:rsidR="00935DB2" w:rsidRPr="00935DB2">
        <w:rPr>
          <w:sz w:val="28"/>
          <w:szCs w:val="28"/>
        </w:rPr>
        <w:t xml:space="preserve"> </w:t>
      </w:r>
      <w:r w:rsidR="00935DB2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выбрать способ получения </w:t>
      </w:r>
      <w:r w:rsidR="00935DB2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="00935DB2">
        <w:rPr>
          <w:sz w:val="28"/>
          <w:szCs w:val="28"/>
        </w:rPr>
        <w:t>:</w:t>
      </w:r>
    </w:p>
    <w:p w14:paraId="689C09AC" w14:textId="057729E8" w:rsidR="001C0B5B" w:rsidRPr="001C0B5B" w:rsidRDefault="00935DB2" w:rsidP="009D799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через почтовое отделение по адресу регистрации  (</w:t>
      </w:r>
      <w:r w:rsidR="001C0B5B" w:rsidRPr="001C0B5B">
        <w:rPr>
          <w:sz w:val="28"/>
          <w:szCs w:val="28"/>
        </w:rPr>
        <w:t>Почта России</w:t>
      </w:r>
      <w:r>
        <w:rPr>
          <w:sz w:val="28"/>
          <w:szCs w:val="28"/>
        </w:rPr>
        <w:t>)</w:t>
      </w:r>
      <w:r w:rsidR="009D799A" w:rsidRPr="00935DB2">
        <w:rPr>
          <w:sz w:val="28"/>
          <w:szCs w:val="28"/>
        </w:rPr>
        <w:t>;</w:t>
      </w:r>
    </w:p>
    <w:p w14:paraId="452C0ADD" w14:textId="2292A128" w:rsidR="001C0B5B" w:rsidRDefault="00935DB2" w:rsidP="009D799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через кредитную организацию. Предоставляются </w:t>
      </w:r>
      <w:r w:rsidR="009D799A" w:rsidRPr="00935DB2">
        <w:rPr>
          <w:sz w:val="28"/>
          <w:szCs w:val="28"/>
        </w:rPr>
        <w:t xml:space="preserve">реквизиты </w:t>
      </w:r>
      <w:r w:rsidR="009D799A" w:rsidRPr="00935DB2">
        <w:rPr>
          <w:b/>
          <w:sz w:val="28"/>
          <w:szCs w:val="28"/>
        </w:rPr>
        <w:t xml:space="preserve">Единой социальной карты </w:t>
      </w:r>
      <w:r w:rsidR="009D799A" w:rsidRPr="00935DB2">
        <w:rPr>
          <w:sz w:val="28"/>
          <w:szCs w:val="28"/>
        </w:rPr>
        <w:t>(СКБ-банк, АО Почта Банк);</w:t>
      </w:r>
    </w:p>
    <w:p w14:paraId="40E6B5B6" w14:textId="2B5FFB14" w:rsidR="00935DB2" w:rsidRPr="00935DB2" w:rsidRDefault="00935DB2" w:rsidP="009D799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через организацию, осуществляющую деятельность по доставке компенсаций.</w:t>
      </w:r>
    </w:p>
    <w:p w14:paraId="2F211438" w14:textId="77777777" w:rsidR="00935DB2" w:rsidRDefault="00935DB2" w:rsidP="00935DB2">
      <w:pPr>
        <w:ind w:left="284"/>
        <w:rPr>
          <w:sz w:val="28"/>
          <w:szCs w:val="28"/>
        </w:rPr>
      </w:pPr>
    </w:p>
    <w:p w14:paraId="7B71F8C1" w14:textId="77777777" w:rsidR="0086084A" w:rsidRPr="00935DB2" w:rsidRDefault="00935DB2" w:rsidP="0086084A">
      <w:pPr>
        <w:ind w:left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935DB2">
        <w:rPr>
          <w:sz w:val="28"/>
          <w:szCs w:val="28"/>
        </w:rPr>
        <w:t>олучатели компенсации за счет средств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федерального</w:t>
      </w:r>
      <w:r w:rsidRPr="00935DB2">
        <w:rPr>
          <w:b/>
          <w:sz w:val="28"/>
          <w:szCs w:val="28"/>
        </w:rPr>
        <w:t xml:space="preserve"> </w:t>
      </w:r>
      <w:r w:rsidRPr="00935DB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="0086084A">
        <w:rPr>
          <w:sz w:val="28"/>
          <w:szCs w:val="28"/>
        </w:rPr>
        <w:t>могут выбрать способ получения компенсации:</w:t>
      </w:r>
    </w:p>
    <w:p w14:paraId="73C7254B" w14:textId="538048B4" w:rsidR="00935DB2" w:rsidRPr="0086084A" w:rsidRDefault="00935DB2" w:rsidP="0086084A">
      <w:pPr>
        <w:pStyle w:val="a3"/>
        <w:numPr>
          <w:ilvl w:val="0"/>
          <w:numId w:val="9"/>
        </w:numPr>
        <w:rPr>
          <w:sz w:val="28"/>
          <w:szCs w:val="28"/>
        </w:rPr>
      </w:pPr>
      <w:r w:rsidRPr="0086084A">
        <w:rPr>
          <w:sz w:val="28"/>
          <w:szCs w:val="28"/>
        </w:rPr>
        <w:t>через почтовое отделение по адресу регистрации  (Почта России);</w:t>
      </w:r>
    </w:p>
    <w:p w14:paraId="45A99208" w14:textId="56B2D019" w:rsidR="001C0B5B" w:rsidRPr="00935DB2" w:rsidRDefault="00935DB2" w:rsidP="0086084A">
      <w:pPr>
        <w:pStyle w:val="a3"/>
        <w:numPr>
          <w:ilvl w:val="0"/>
          <w:numId w:val="9"/>
        </w:numPr>
        <w:rPr>
          <w:sz w:val="28"/>
          <w:szCs w:val="28"/>
        </w:rPr>
      </w:pPr>
      <w:r w:rsidRPr="00935DB2">
        <w:rPr>
          <w:sz w:val="28"/>
          <w:szCs w:val="28"/>
        </w:rPr>
        <w:t xml:space="preserve">через кредитную организацию. Предоставляются реквизиты </w:t>
      </w:r>
      <w:r w:rsidR="001C0B5B" w:rsidRPr="00935DB2">
        <w:rPr>
          <w:sz w:val="28"/>
          <w:szCs w:val="28"/>
        </w:rPr>
        <w:t>любого Банка.</w:t>
      </w:r>
    </w:p>
    <w:p w14:paraId="38C13DE6" w14:textId="4D62D579" w:rsidR="00E21FB7" w:rsidRPr="001C0B5B" w:rsidRDefault="00E21FB7" w:rsidP="001C0B5B">
      <w:pPr>
        <w:ind w:left="284"/>
        <w:rPr>
          <w:sz w:val="28"/>
          <w:szCs w:val="28"/>
        </w:rPr>
      </w:pPr>
    </w:p>
    <w:p w14:paraId="1315F4AD" w14:textId="77777777" w:rsidR="009D799A" w:rsidRPr="0086084A" w:rsidRDefault="009D799A" w:rsidP="001C0B5B">
      <w:pPr>
        <w:ind w:left="284"/>
        <w:rPr>
          <w:sz w:val="28"/>
          <w:szCs w:val="28"/>
        </w:rPr>
      </w:pPr>
      <w:bookmarkStart w:id="1" w:name="_GoBack"/>
      <w:bookmarkEnd w:id="1"/>
    </w:p>
    <w:bookmarkEnd w:id="0"/>
    <w:p w14:paraId="4F6F517A" w14:textId="77777777" w:rsidR="00935DB2" w:rsidRPr="0086084A" w:rsidRDefault="00935DB2" w:rsidP="00935DB2">
      <w:pPr>
        <w:ind w:left="284" w:firstLine="60"/>
        <w:rPr>
          <w:b/>
          <w:sz w:val="28"/>
          <w:szCs w:val="28"/>
        </w:rPr>
      </w:pPr>
      <w:r w:rsidRPr="0086084A">
        <w:rPr>
          <w:b/>
          <w:sz w:val="28"/>
          <w:szCs w:val="28"/>
        </w:rPr>
        <w:t>Обратите внимание, что:</w:t>
      </w:r>
    </w:p>
    <w:p w14:paraId="7C95A675" w14:textId="77777777" w:rsidR="00935DB2" w:rsidRPr="0086084A" w:rsidRDefault="00935DB2" w:rsidP="00935DB2">
      <w:pPr>
        <w:ind w:left="284" w:firstLine="60"/>
        <w:rPr>
          <w:b/>
          <w:sz w:val="28"/>
          <w:szCs w:val="28"/>
        </w:rPr>
      </w:pPr>
    </w:p>
    <w:p w14:paraId="141FE159" w14:textId="77777777" w:rsidR="00935DB2" w:rsidRPr="0086084A" w:rsidRDefault="00935DB2" w:rsidP="00935DB2">
      <w:pPr>
        <w:numPr>
          <w:ilvl w:val="0"/>
          <w:numId w:val="5"/>
        </w:numPr>
        <w:rPr>
          <w:sz w:val="28"/>
          <w:szCs w:val="28"/>
        </w:rPr>
      </w:pPr>
      <w:r w:rsidRPr="0086084A">
        <w:rPr>
          <w:sz w:val="28"/>
          <w:szCs w:val="28"/>
        </w:rPr>
        <w:t xml:space="preserve">Предоставляются </w:t>
      </w:r>
      <w:r w:rsidRPr="0086084A">
        <w:rPr>
          <w:b/>
          <w:sz w:val="28"/>
          <w:szCs w:val="28"/>
        </w:rPr>
        <w:t>оригиналы</w:t>
      </w:r>
      <w:r w:rsidRPr="0086084A">
        <w:rPr>
          <w:sz w:val="28"/>
          <w:szCs w:val="28"/>
        </w:rPr>
        <w:t xml:space="preserve"> документов.</w:t>
      </w:r>
    </w:p>
    <w:p w14:paraId="2614DD23" w14:textId="77777777" w:rsidR="00935DB2" w:rsidRPr="0086084A" w:rsidRDefault="00935DB2" w:rsidP="00935DB2">
      <w:pPr>
        <w:numPr>
          <w:ilvl w:val="0"/>
          <w:numId w:val="5"/>
        </w:numPr>
        <w:rPr>
          <w:sz w:val="28"/>
          <w:szCs w:val="28"/>
        </w:rPr>
      </w:pPr>
      <w:r w:rsidRPr="0086084A">
        <w:rPr>
          <w:b/>
          <w:sz w:val="28"/>
          <w:szCs w:val="28"/>
        </w:rPr>
        <w:t>При смене адреса</w:t>
      </w:r>
      <w:r w:rsidRPr="0086084A">
        <w:rPr>
          <w:sz w:val="28"/>
          <w:szCs w:val="28"/>
        </w:rPr>
        <w:t xml:space="preserve"> – квитанции предоставляются </w:t>
      </w:r>
      <w:r w:rsidRPr="0086084A">
        <w:rPr>
          <w:b/>
          <w:sz w:val="28"/>
          <w:szCs w:val="28"/>
        </w:rPr>
        <w:t>с нового адреса.</w:t>
      </w:r>
    </w:p>
    <w:p w14:paraId="09745E56" w14:textId="77777777" w:rsidR="00935DB2" w:rsidRPr="0086084A" w:rsidRDefault="00935DB2" w:rsidP="00935DB2">
      <w:pPr>
        <w:numPr>
          <w:ilvl w:val="0"/>
          <w:numId w:val="5"/>
        </w:numPr>
        <w:rPr>
          <w:sz w:val="28"/>
          <w:szCs w:val="28"/>
        </w:rPr>
      </w:pPr>
      <w:r w:rsidRPr="0086084A">
        <w:rPr>
          <w:sz w:val="28"/>
          <w:szCs w:val="28"/>
        </w:rPr>
        <w:t xml:space="preserve">Документы предоставляются </w:t>
      </w:r>
      <w:r w:rsidRPr="0086084A">
        <w:rPr>
          <w:b/>
          <w:sz w:val="28"/>
          <w:szCs w:val="28"/>
        </w:rPr>
        <w:t>лично</w:t>
      </w:r>
      <w:r w:rsidRPr="0086084A">
        <w:rPr>
          <w:sz w:val="28"/>
          <w:szCs w:val="28"/>
        </w:rPr>
        <w:t xml:space="preserve"> льготником, либо </w:t>
      </w:r>
      <w:r w:rsidRPr="0086084A">
        <w:rPr>
          <w:b/>
          <w:sz w:val="28"/>
          <w:szCs w:val="28"/>
        </w:rPr>
        <w:t>представителем  по доверенности</w:t>
      </w:r>
      <w:r w:rsidRPr="0086084A">
        <w:rPr>
          <w:sz w:val="28"/>
          <w:szCs w:val="28"/>
        </w:rPr>
        <w:t>, оформленной в соответствии с законодательством РФ, и документа удостоверяющего личность.</w:t>
      </w:r>
    </w:p>
    <w:p w14:paraId="5053BBD1" w14:textId="77777777" w:rsidR="00935DB2" w:rsidRPr="0086084A" w:rsidRDefault="00935DB2" w:rsidP="00935DB2">
      <w:pPr>
        <w:numPr>
          <w:ilvl w:val="0"/>
          <w:numId w:val="5"/>
        </w:numPr>
        <w:rPr>
          <w:sz w:val="28"/>
          <w:szCs w:val="28"/>
        </w:rPr>
      </w:pPr>
      <w:r w:rsidRPr="0086084A">
        <w:rPr>
          <w:sz w:val="28"/>
          <w:szCs w:val="28"/>
        </w:rPr>
        <w:t xml:space="preserve">Назначение компенсации расходов производится </w:t>
      </w:r>
      <w:r w:rsidRPr="0086084A">
        <w:rPr>
          <w:b/>
          <w:sz w:val="28"/>
          <w:szCs w:val="28"/>
        </w:rPr>
        <w:t>с месяца обращения</w:t>
      </w:r>
      <w:r w:rsidRPr="0086084A">
        <w:rPr>
          <w:sz w:val="28"/>
          <w:szCs w:val="28"/>
        </w:rPr>
        <w:t xml:space="preserve"> и на основании заявления льготника.</w:t>
      </w:r>
    </w:p>
    <w:p w14:paraId="37593211" w14:textId="77777777" w:rsidR="00935DB2" w:rsidRPr="0086084A" w:rsidRDefault="00935DB2" w:rsidP="00935DB2">
      <w:pPr>
        <w:ind w:left="360"/>
        <w:rPr>
          <w:sz w:val="28"/>
          <w:szCs w:val="28"/>
        </w:rPr>
      </w:pPr>
    </w:p>
    <w:p w14:paraId="5753E8C2" w14:textId="0986ED99" w:rsidR="00935DB2" w:rsidRPr="0086084A" w:rsidRDefault="00935DB2" w:rsidP="00935DB2">
      <w:pPr>
        <w:ind w:left="360"/>
        <w:rPr>
          <w:sz w:val="28"/>
          <w:szCs w:val="28"/>
        </w:rPr>
      </w:pPr>
      <w:r w:rsidRPr="0086084A">
        <w:rPr>
          <w:sz w:val="28"/>
          <w:szCs w:val="28"/>
        </w:rPr>
        <w:t xml:space="preserve">       Консультации по тел</w:t>
      </w:r>
      <w:r w:rsidRPr="0086084A">
        <w:rPr>
          <w:b/>
          <w:sz w:val="28"/>
          <w:szCs w:val="28"/>
        </w:rPr>
        <w:t>. 39-66-22</w:t>
      </w:r>
      <w:r w:rsidR="0086084A">
        <w:rPr>
          <w:b/>
          <w:sz w:val="28"/>
          <w:szCs w:val="28"/>
        </w:rPr>
        <w:t>,</w:t>
      </w:r>
      <w:r w:rsidRPr="0086084A">
        <w:rPr>
          <w:b/>
          <w:sz w:val="28"/>
          <w:szCs w:val="28"/>
        </w:rPr>
        <w:t xml:space="preserve">  37-02-04</w:t>
      </w:r>
    </w:p>
    <w:p w14:paraId="4915507D" w14:textId="77777777" w:rsidR="00935DB2" w:rsidRPr="0086084A" w:rsidRDefault="00935DB2" w:rsidP="00935DB2">
      <w:pPr>
        <w:ind w:left="720"/>
        <w:rPr>
          <w:b/>
          <w:sz w:val="28"/>
          <w:szCs w:val="28"/>
        </w:rPr>
      </w:pPr>
    </w:p>
    <w:p w14:paraId="6E66364A" w14:textId="77777777" w:rsidR="0086084A" w:rsidRPr="0086084A" w:rsidRDefault="00935DB2" w:rsidP="00935DB2">
      <w:pPr>
        <w:ind w:left="720"/>
        <w:rPr>
          <w:sz w:val="28"/>
          <w:szCs w:val="28"/>
        </w:rPr>
      </w:pPr>
      <w:r w:rsidRPr="0086084A">
        <w:rPr>
          <w:sz w:val="28"/>
          <w:szCs w:val="28"/>
        </w:rPr>
        <w:t xml:space="preserve">Оформление в офисах  МФЦ: </w:t>
      </w:r>
    </w:p>
    <w:p w14:paraId="51BDA878" w14:textId="623DA2CD" w:rsidR="00935DB2" w:rsidRPr="0086084A" w:rsidRDefault="00935DB2" w:rsidP="00935DB2">
      <w:pPr>
        <w:ind w:left="720"/>
        <w:rPr>
          <w:b/>
          <w:sz w:val="28"/>
          <w:szCs w:val="28"/>
          <w:u w:val="single"/>
        </w:rPr>
      </w:pPr>
      <w:r w:rsidRPr="0086084A">
        <w:rPr>
          <w:b/>
          <w:sz w:val="28"/>
          <w:szCs w:val="28"/>
        </w:rPr>
        <w:t>ул. Ленина, 34, ул. Алюминиевая, 43, ул. Октябрьская, 43</w:t>
      </w:r>
      <w:proofErr w:type="gramStart"/>
      <w:r w:rsidRPr="0086084A">
        <w:rPr>
          <w:b/>
          <w:sz w:val="28"/>
          <w:szCs w:val="28"/>
        </w:rPr>
        <w:t xml:space="preserve"> А</w:t>
      </w:r>
      <w:proofErr w:type="gramEnd"/>
      <w:r w:rsidRPr="0086084A">
        <w:rPr>
          <w:b/>
          <w:sz w:val="28"/>
          <w:szCs w:val="28"/>
        </w:rPr>
        <w:t xml:space="preserve">  </w:t>
      </w:r>
    </w:p>
    <w:p w14:paraId="790147B3" w14:textId="53967E12" w:rsidR="003C74E7" w:rsidRPr="0086084A" w:rsidRDefault="003C74E7" w:rsidP="00935DB2">
      <w:pPr>
        <w:ind w:left="284"/>
        <w:rPr>
          <w:sz w:val="28"/>
          <w:szCs w:val="28"/>
        </w:rPr>
      </w:pPr>
    </w:p>
    <w:p w14:paraId="73F4F45C" w14:textId="77777777" w:rsidR="00935DB2" w:rsidRPr="0086084A" w:rsidRDefault="00935DB2">
      <w:pPr>
        <w:ind w:left="284"/>
        <w:rPr>
          <w:sz w:val="28"/>
          <w:szCs w:val="28"/>
        </w:rPr>
      </w:pPr>
    </w:p>
    <w:sectPr w:rsidR="00935DB2" w:rsidRPr="0086084A" w:rsidSect="001C0B5B">
      <w:pgSz w:w="11906" w:h="16838"/>
      <w:pgMar w:top="255" w:right="340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C17"/>
    <w:multiLevelType w:val="hybridMultilevel"/>
    <w:tmpl w:val="8BB071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A20937"/>
    <w:multiLevelType w:val="hybridMultilevel"/>
    <w:tmpl w:val="80A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2BEF"/>
    <w:multiLevelType w:val="hybridMultilevel"/>
    <w:tmpl w:val="4BEC2254"/>
    <w:lvl w:ilvl="0" w:tplc="0714D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2035"/>
    <w:multiLevelType w:val="hybridMultilevel"/>
    <w:tmpl w:val="DDD4CDC2"/>
    <w:lvl w:ilvl="0" w:tplc="040C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01CA"/>
    <w:multiLevelType w:val="hybridMultilevel"/>
    <w:tmpl w:val="ABA8F362"/>
    <w:lvl w:ilvl="0" w:tplc="0714D8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A206E7"/>
    <w:multiLevelType w:val="hybridMultilevel"/>
    <w:tmpl w:val="CAFE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1549"/>
    <w:multiLevelType w:val="hybridMultilevel"/>
    <w:tmpl w:val="8A8454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9102DD"/>
    <w:multiLevelType w:val="hybridMultilevel"/>
    <w:tmpl w:val="F1B44DB2"/>
    <w:lvl w:ilvl="0" w:tplc="0714D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49BE"/>
    <w:multiLevelType w:val="hybridMultilevel"/>
    <w:tmpl w:val="68F4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60C2C"/>
    <w:multiLevelType w:val="hybridMultilevel"/>
    <w:tmpl w:val="FB84A52E"/>
    <w:lvl w:ilvl="0" w:tplc="62C6D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F76C9"/>
    <w:multiLevelType w:val="hybridMultilevel"/>
    <w:tmpl w:val="FB84A52E"/>
    <w:lvl w:ilvl="0" w:tplc="62C6D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F53A1"/>
    <w:multiLevelType w:val="hybridMultilevel"/>
    <w:tmpl w:val="FB84A52E"/>
    <w:lvl w:ilvl="0" w:tplc="62C6D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2"/>
    <w:rsid w:val="000158EC"/>
    <w:rsid w:val="00057F55"/>
    <w:rsid w:val="00133BFA"/>
    <w:rsid w:val="0014400C"/>
    <w:rsid w:val="00162E54"/>
    <w:rsid w:val="001C0B5B"/>
    <w:rsid w:val="001E7F7E"/>
    <w:rsid w:val="002C3ED5"/>
    <w:rsid w:val="003C74E7"/>
    <w:rsid w:val="005A5C4C"/>
    <w:rsid w:val="005C0AC7"/>
    <w:rsid w:val="006F09F9"/>
    <w:rsid w:val="006F67F8"/>
    <w:rsid w:val="007945BC"/>
    <w:rsid w:val="007B2E6A"/>
    <w:rsid w:val="008320D8"/>
    <w:rsid w:val="0086084A"/>
    <w:rsid w:val="0088041B"/>
    <w:rsid w:val="009217C2"/>
    <w:rsid w:val="00935DB2"/>
    <w:rsid w:val="009D799A"/>
    <w:rsid w:val="00B36C25"/>
    <w:rsid w:val="00C769E6"/>
    <w:rsid w:val="00D05820"/>
    <w:rsid w:val="00D73E59"/>
    <w:rsid w:val="00E21FB7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A7F6-F69E-4C42-A022-B3A46628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depo10</dc:creator>
  <cp:keywords/>
  <dc:description/>
  <cp:lastModifiedBy>VIP</cp:lastModifiedBy>
  <cp:revision>25</cp:revision>
  <cp:lastPrinted>2019-02-26T10:37:00Z</cp:lastPrinted>
  <dcterms:created xsi:type="dcterms:W3CDTF">2013-09-17T04:19:00Z</dcterms:created>
  <dcterms:modified xsi:type="dcterms:W3CDTF">2021-12-16T06:47:00Z</dcterms:modified>
</cp:coreProperties>
</file>