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D87" w:rsidRDefault="000E3934">
      <w:pPr>
        <w:ind w:left="4003" w:right="23"/>
      </w:pPr>
      <w:r>
        <w:rPr>
          <w:color w:val="000000"/>
        </w:rPr>
        <w:t>Муниципальное казенное учреждение "Расчетный центр города Каменска-Уральского"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6568"/>
      </w:tblGrid>
      <w:tr w:rsidR="00D37D87">
        <w:trPr>
          <w:trHeight w:hRule="exact" w:val="135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val="315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</w:rPr>
            </w:pPr>
          </w:p>
        </w:tc>
      </w:tr>
    </w:tbl>
    <w:p w:rsidR="00D37D87" w:rsidRDefault="000E3934">
      <w:pPr>
        <w:ind w:left="4003" w:right="23"/>
        <w:jc w:val="center"/>
      </w:pPr>
      <w:r>
        <w:rPr>
          <w:color w:val="000000"/>
          <w:sz w:val="20"/>
        </w:rPr>
        <w:t>(фамилия, имя, отчество  заявителя)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6568"/>
      </w:tblGrid>
      <w:tr w:rsidR="00D37D87">
        <w:trPr>
          <w:trHeight w:hRule="exact" w:val="150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val="315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</w:rPr>
            </w:pPr>
          </w:p>
        </w:tc>
      </w:tr>
    </w:tbl>
    <w:p w:rsidR="00D37D87" w:rsidRDefault="000E3934">
      <w:pPr>
        <w:ind w:left="4003" w:right="23"/>
        <w:jc w:val="center"/>
      </w:pPr>
      <w:r>
        <w:rPr>
          <w:color w:val="000000"/>
          <w:sz w:val="20"/>
        </w:rPr>
        <w:t>(адрес)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6568"/>
      </w:tblGrid>
      <w:tr w:rsidR="00D37D87">
        <w:trPr>
          <w:trHeight w:hRule="exact" w:val="135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val="315"/>
        </w:trPr>
        <w:tc>
          <w:tcPr>
            <w:tcW w:w="397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6570" w:type="dxa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</w:rPr>
            </w:pPr>
          </w:p>
        </w:tc>
      </w:tr>
    </w:tbl>
    <w:p w:rsidR="00D37D87" w:rsidRDefault="000E3934">
      <w:pPr>
        <w:ind w:left="4003" w:right="23"/>
        <w:jc w:val="center"/>
      </w:pPr>
      <w:r>
        <w:rPr>
          <w:color w:val="000000"/>
          <w:sz w:val="20"/>
        </w:rPr>
        <w:t>(номер телефона)</w:t>
      </w:r>
    </w:p>
    <w:p w:rsidR="00D37D87" w:rsidRDefault="000E3934">
      <w:pPr>
        <w:spacing w:before="420"/>
        <w:ind w:left="28" w:right="23"/>
        <w:jc w:val="center"/>
      </w:pPr>
      <w:r>
        <w:rPr>
          <w:b/>
          <w:color w:val="000000"/>
          <w:sz w:val="28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22"/>
        <w:gridCol w:w="2249"/>
      </w:tblGrid>
      <w:tr w:rsidR="00D37D87">
        <w:trPr>
          <w:trHeight w:hRule="exact" w:val="285"/>
        </w:trPr>
        <w:tc>
          <w:tcPr>
            <w:tcW w:w="570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772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225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val="345"/>
        </w:trPr>
        <w:tc>
          <w:tcPr>
            <w:tcW w:w="570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7725" w:type="dxa"/>
            <w:vMerge w:val="restart"/>
            <w:vAlign w:val="bottom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Прошу</w:t>
            </w:r>
            <w:r>
              <w:rPr>
                <w:color w:val="000000"/>
                <w:sz w:val="28"/>
              </w:rPr>
              <w:t xml:space="preserve"> субсидию перечислять на новый расчетный счет в банке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15"/>
        </w:trPr>
        <w:tc>
          <w:tcPr>
            <w:tcW w:w="570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7725" w:type="dxa"/>
            <w:vMerge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225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hRule="exact" w:val="330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345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F301A3" w:rsidP="00F301A3">
            <w:pPr>
              <w:ind w:left="28" w:right="2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номер счета:</w:t>
            </w:r>
            <w:bookmarkStart w:id="0" w:name="_GoBack"/>
            <w:bookmarkEnd w:id="0"/>
          </w:p>
        </w:tc>
      </w:tr>
      <w:tr w:rsidR="00D37D87">
        <w:trPr>
          <w:trHeight w:hRule="exact" w:val="345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345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330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345"/>
        </w:trPr>
        <w:tc>
          <w:tcPr>
            <w:tcW w:w="10545" w:type="dxa"/>
            <w:gridSpan w:val="3"/>
            <w:tcBorders>
              <w:bottom w:val="single" w:sz="6" w:space="0" w:color="000000"/>
            </w:tcBorders>
          </w:tcPr>
          <w:p w:rsidR="00D37D87" w:rsidRDefault="00D37D87">
            <w:pPr>
              <w:ind w:left="28" w:right="28"/>
              <w:rPr>
                <w:color w:val="000000"/>
                <w:sz w:val="28"/>
              </w:rPr>
            </w:pPr>
          </w:p>
        </w:tc>
      </w:tr>
    </w:tbl>
    <w:p w:rsidR="00D37D87" w:rsidRDefault="000E3934">
      <w:pPr>
        <w:spacing w:before="390"/>
        <w:ind w:right="-5"/>
      </w:pPr>
      <w:r>
        <w:rPr>
          <w:color w:val="000000"/>
          <w:sz w:val="28"/>
        </w:rPr>
        <w:t>Прилагаемые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264"/>
        <w:gridCol w:w="855"/>
        <w:gridCol w:w="2264"/>
        <w:gridCol w:w="285"/>
        <w:gridCol w:w="4588"/>
      </w:tblGrid>
      <w:tr w:rsidR="00D37D87">
        <w:trPr>
          <w:trHeight w:val="345"/>
        </w:trPr>
        <w:tc>
          <w:tcPr>
            <w:tcW w:w="285" w:type="dxa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10260" w:type="dxa"/>
            <w:gridSpan w:val="5"/>
            <w:tcBorders>
              <w:bottom w:val="single" w:sz="6" w:space="0" w:color="000000"/>
            </w:tcBorders>
          </w:tcPr>
          <w:p w:rsidR="00D37D87" w:rsidRDefault="00F301A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Копия паспорта</w:t>
            </w:r>
          </w:p>
        </w:tc>
      </w:tr>
      <w:tr w:rsidR="00D37D87">
        <w:trPr>
          <w:trHeight w:val="330"/>
        </w:trPr>
        <w:tc>
          <w:tcPr>
            <w:tcW w:w="285" w:type="dxa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10260" w:type="dxa"/>
            <w:gridSpan w:val="5"/>
            <w:tcBorders>
              <w:bottom w:val="single" w:sz="6" w:space="0" w:color="000000"/>
            </w:tcBorders>
          </w:tcPr>
          <w:p w:rsidR="00D37D87" w:rsidRDefault="00F301A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Реквизиты счета</w:t>
            </w:r>
          </w:p>
        </w:tc>
      </w:tr>
      <w:tr w:rsidR="00D37D87">
        <w:trPr>
          <w:trHeight w:val="345"/>
        </w:trPr>
        <w:tc>
          <w:tcPr>
            <w:tcW w:w="285" w:type="dxa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10260" w:type="dxa"/>
            <w:gridSpan w:val="5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  <w:sz w:val="28"/>
              </w:rPr>
            </w:pPr>
          </w:p>
        </w:tc>
      </w:tr>
      <w:tr w:rsidR="00D37D87">
        <w:trPr>
          <w:trHeight w:val="345"/>
        </w:trPr>
        <w:tc>
          <w:tcPr>
            <w:tcW w:w="285" w:type="dxa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10260" w:type="dxa"/>
            <w:gridSpan w:val="5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  <w:sz w:val="28"/>
              </w:rPr>
            </w:pPr>
          </w:p>
        </w:tc>
      </w:tr>
      <w:tr w:rsidR="00D37D87">
        <w:trPr>
          <w:trHeight w:val="330"/>
        </w:trPr>
        <w:tc>
          <w:tcPr>
            <w:tcW w:w="285" w:type="dxa"/>
          </w:tcPr>
          <w:p w:rsidR="00D37D87" w:rsidRDefault="000E393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10260" w:type="dxa"/>
            <w:gridSpan w:val="5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  <w:sz w:val="28"/>
              </w:rPr>
            </w:pPr>
          </w:p>
        </w:tc>
      </w:tr>
      <w:tr w:rsidR="00D37D87">
        <w:trPr>
          <w:trHeight w:hRule="exact" w:val="570"/>
        </w:trPr>
        <w:tc>
          <w:tcPr>
            <w:tcW w:w="2550" w:type="dxa"/>
            <w:gridSpan w:val="2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85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226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285" w:type="dxa"/>
          </w:tcPr>
          <w:p w:rsidR="00D37D87" w:rsidRDefault="00D37D87">
            <w:pPr>
              <w:rPr>
                <w:sz w:val="1"/>
              </w:rPr>
            </w:pPr>
          </w:p>
        </w:tc>
        <w:tc>
          <w:tcPr>
            <w:tcW w:w="4590" w:type="dxa"/>
          </w:tcPr>
          <w:p w:rsidR="00D37D87" w:rsidRDefault="00D37D87">
            <w:pPr>
              <w:rPr>
                <w:sz w:val="1"/>
              </w:rPr>
            </w:pPr>
          </w:p>
        </w:tc>
      </w:tr>
      <w:tr w:rsidR="00D37D87">
        <w:trPr>
          <w:trHeight w:val="315"/>
        </w:trPr>
        <w:tc>
          <w:tcPr>
            <w:tcW w:w="2550" w:type="dxa"/>
            <w:gridSpan w:val="2"/>
            <w:tcBorders>
              <w:bottom w:val="single" w:sz="6" w:space="0" w:color="000000"/>
            </w:tcBorders>
          </w:tcPr>
          <w:p w:rsidR="00D37D87" w:rsidRDefault="000E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85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bottom w:val="single" w:sz="6" w:space="0" w:color="000000"/>
            </w:tcBorders>
          </w:tcPr>
          <w:p w:rsidR="00D37D87" w:rsidRDefault="000E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</w:rPr>
            </w:pPr>
          </w:p>
        </w:tc>
      </w:tr>
      <w:tr w:rsidR="00D37D87">
        <w:trPr>
          <w:trHeight w:val="285"/>
        </w:trPr>
        <w:tc>
          <w:tcPr>
            <w:tcW w:w="2550" w:type="dxa"/>
            <w:gridSpan w:val="2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85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265" w:type="dxa"/>
          </w:tcPr>
          <w:p w:rsidR="00D37D87" w:rsidRDefault="000E39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85" w:type="dxa"/>
          </w:tcPr>
          <w:p w:rsidR="00D37D87" w:rsidRDefault="00D37D87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</w:tcPr>
          <w:p w:rsidR="00D37D87" w:rsidRDefault="000E39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инициалы  заявителя)</w:t>
            </w:r>
          </w:p>
        </w:tc>
      </w:tr>
      <w:tr w:rsidR="00D37D87">
        <w:trPr>
          <w:trHeight w:val="300"/>
        </w:trPr>
        <w:tc>
          <w:tcPr>
            <w:tcW w:w="2550" w:type="dxa"/>
            <w:gridSpan w:val="2"/>
          </w:tcPr>
          <w:p w:rsidR="00D37D87" w:rsidRDefault="000E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принял:</w:t>
            </w:r>
          </w:p>
        </w:tc>
        <w:tc>
          <w:tcPr>
            <w:tcW w:w="85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26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D37D87" w:rsidRDefault="00D37D87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</w:tcPr>
          <w:p w:rsidR="00D37D87" w:rsidRDefault="00D37D87">
            <w:pPr>
              <w:rPr>
                <w:color w:val="000000"/>
              </w:rPr>
            </w:pPr>
          </w:p>
        </w:tc>
      </w:tr>
      <w:tr w:rsidR="00D37D87">
        <w:trPr>
          <w:trHeight w:val="315"/>
        </w:trPr>
        <w:tc>
          <w:tcPr>
            <w:tcW w:w="2550" w:type="dxa"/>
            <w:gridSpan w:val="2"/>
            <w:tcBorders>
              <w:bottom w:val="single" w:sz="6" w:space="0" w:color="000000"/>
            </w:tcBorders>
          </w:tcPr>
          <w:p w:rsidR="00D37D87" w:rsidRDefault="00D37D87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bottom w:val="single" w:sz="6" w:space="0" w:color="000000"/>
            </w:tcBorders>
          </w:tcPr>
          <w:p w:rsidR="00D37D87" w:rsidRDefault="000E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</w:tcPr>
          <w:p w:rsidR="00D37D87" w:rsidRDefault="00D37D87">
            <w:pPr>
              <w:rPr>
                <w:color w:val="000000"/>
              </w:rPr>
            </w:pPr>
          </w:p>
        </w:tc>
      </w:tr>
      <w:tr w:rsidR="00D37D87">
        <w:trPr>
          <w:trHeight w:val="285"/>
        </w:trPr>
        <w:tc>
          <w:tcPr>
            <w:tcW w:w="2550" w:type="dxa"/>
            <w:gridSpan w:val="2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855" w:type="dxa"/>
          </w:tcPr>
          <w:p w:rsidR="00D37D87" w:rsidRDefault="00D37D87">
            <w:pPr>
              <w:rPr>
                <w:color w:val="000000"/>
              </w:rPr>
            </w:pPr>
          </w:p>
        </w:tc>
        <w:tc>
          <w:tcPr>
            <w:tcW w:w="2265" w:type="dxa"/>
          </w:tcPr>
          <w:p w:rsidR="00D37D87" w:rsidRDefault="000E39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 специалиста)</w:t>
            </w:r>
          </w:p>
        </w:tc>
        <w:tc>
          <w:tcPr>
            <w:tcW w:w="285" w:type="dxa"/>
          </w:tcPr>
          <w:p w:rsidR="00D37D87" w:rsidRDefault="00D37D87">
            <w:pPr>
              <w:jc w:val="center"/>
              <w:rPr>
                <w:color w:val="000000"/>
              </w:rPr>
            </w:pPr>
          </w:p>
        </w:tc>
        <w:tc>
          <w:tcPr>
            <w:tcW w:w="4590" w:type="dxa"/>
          </w:tcPr>
          <w:p w:rsidR="00D37D87" w:rsidRDefault="000E39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инициалы  специалиста)</w:t>
            </w:r>
          </w:p>
        </w:tc>
      </w:tr>
    </w:tbl>
    <w:p w:rsidR="00D37D87" w:rsidRDefault="00D37D87">
      <w:pPr>
        <w:ind w:right="-5"/>
      </w:pPr>
    </w:p>
    <w:sectPr w:rsidR="00D37D87">
      <w:pgSz w:w="12240" w:h="15840"/>
      <w:pgMar w:top="561" w:right="576" w:bottom="561" w:left="112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7"/>
    <w:rsid w:val="000E3934"/>
    <w:rsid w:val="00D37D87"/>
    <w:rsid w:val="00F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2020-11-12T07:01:00Z</dcterms:created>
  <dcterms:modified xsi:type="dcterms:W3CDTF">2020-11-12T07:01:00Z</dcterms:modified>
</cp:coreProperties>
</file>